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2CC1A" w14:textId="68C7EA55" w:rsidR="00E114EB" w:rsidRPr="00FA156C" w:rsidRDefault="00E114EB" w:rsidP="00F2394A">
      <w:pPr>
        <w:rPr>
          <w:rFonts w:cstheme="minorHAnsi"/>
          <w:b/>
        </w:rPr>
      </w:pPr>
      <w:bookmarkStart w:id="0" w:name="_GoBack"/>
      <w:bookmarkEnd w:id="0"/>
      <w:r w:rsidRPr="00FA156C">
        <w:rPr>
          <w:rFonts w:cstheme="minorHAnsi"/>
          <w:b/>
        </w:rPr>
        <w:t>Voorbeeldbrief</w:t>
      </w:r>
      <w:r w:rsidR="00F2394A" w:rsidRPr="00FA156C">
        <w:rPr>
          <w:rFonts w:cstheme="minorHAnsi"/>
          <w:b/>
        </w:rPr>
        <w:t xml:space="preserve"> INretail n.a.v. </w:t>
      </w:r>
      <w:r w:rsidR="00FA156C" w:rsidRPr="00FA156C">
        <w:rPr>
          <w:rFonts w:cstheme="minorHAnsi"/>
          <w:b/>
        </w:rPr>
        <w:t xml:space="preserve">vervolg </w:t>
      </w:r>
      <w:r w:rsidR="00F2394A" w:rsidRPr="00FA156C">
        <w:rPr>
          <w:rFonts w:cstheme="minorHAnsi"/>
          <w:b/>
        </w:rPr>
        <w:t>Steunakkoord</w:t>
      </w:r>
    </w:p>
    <w:p w14:paraId="13C48DE2" w14:textId="77777777" w:rsidR="00F2394A" w:rsidRPr="00FA156C" w:rsidRDefault="00F2394A" w:rsidP="00E114EB">
      <w:pPr>
        <w:rPr>
          <w:rFonts w:cstheme="minorHAnsi"/>
          <w:bCs/>
        </w:rPr>
      </w:pPr>
    </w:p>
    <w:p w14:paraId="376A13AC" w14:textId="6936B6A0" w:rsidR="00F2394A" w:rsidRPr="00FA156C" w:rsidRDefault="00F2394A" w:rsidP="00E114EB">
      <w:pPr>
        <w:rPr>
          <w:rFonts w:cstheme="minorHAnsi"/>
          <w:bCs/>
        </w:rPr>
      </w:pPr>
      <w:r w:rsidRPr="00FA156C">
        <w:rPr>
          <w:rFonts w:cstheme="minorHAnsi"/>
          <w:bCs/>
        </w:rPr>
        <w:t>[</w:t>
      </w:r>
      <w:r w:rsidRPr="00FA156C">
        <w:rPr>
          <w:rFonts w:cstheme="minorHAnsi"/>
          <w:bCs/>
          <w:highlight w:val="yellow"/>
        </w:rPr>
        <w:t>Verhuurder</w:t>
      </w:r>
      <w:r w:rsidRPr="00FA156C">
        <w:rPr>
          <w:rFonts w:cstheme="minorHAnsi"/>
          <w:bCs/>
        </w:rPr>
        <w:t>]</w:t>
      </w:r>
    </w:p>
    <w:p w14:paraId="0C82DC28" w14:textId="3D2E14C0" w:rsidR="00E114EB" w:rsidRPr="00FA156C" w:rsidRDefault="00F2394A" w:rsidP="00F2394A">
      <w:pPr>
        <w:rPr>
          <w:rFonts w:cstheme="minorHAnsi"/>
          <w:bCs/>
        </w:rPr>
      </w:pPr>
      <w:r w:rsidRPr="00FA156C">
        <w:rPr>
          <w:rFonts w:cstheme="minorHAnsi"/>
          <w:bCs/>
        </w:rPr>
        <w:t>[</w:t>
      </w:r>
      <w:r w:rsidRPr="00FA156C">
        <w:rPr>
          <w:rFonts w:cstheme="minorHAnsi"/>
          <w:bCs/>
          <w:highlight w:val="yellow"/>
        </w:rPr>
        <w:t>Adres verhuurder</w:t>
      </w:r>
      <w:r w:rsidRPr="00FA156C">
        <w:rPr>
          <w:rFonts w:cstheme="minorHAnsi"/>
          <w:bCs/>
        </w:rPr>
        <w:t>]</w:t>
      </w:r>
    </w:p>
    <w:p w14:paraId="1D5842AD" w14:textId="77777777" w:rsidR="00F2394A" w:rsidRPr="00FA156C" w:rsidRDefault="00F2394A" w:rsidP="00E114EB">
      <w:pPr>
        <w:rPr>
          <w:rFonts w:cstheme="minorHAnsi"/>
          <w:b/>
        </w:rPr>
      </w:pPr>
    </w:p>
    <w:p w14:paraId="1344B311" w14:textId="0B7CD540" w:rsidR="00E114EB" w:rsidRPr="00FA156C" w:rsidRDefault="00E114EB" w:rsidP="00E114EB">
      <w:pPr>
        <w:rPr>
          <w:rFonts w:cstheme="minorHAnsi"/>
          <w:bCs/>
        </w:rPr>
      </w:pPr>
      <w:r w:rsidRPr="00FA156C">
        <w:rPr>
          <w:rFonts w:cstheme="minorHAnsi"/>
          <w:bCs/>
        </w:rPr>
        <w:t>Datum:</w:t>
      </w:r>
      <w:r w:rsidR="00F2394A" w:rsidRPr="00FA156C">
        <w:rPr>
          <w:rFonts w:cstheme="minorHAnsi"/>
          <w:bCs/>
        </w:rPr>
        <w:t xml:space="preserve"> </w:t>
      </w:r>
    </w:p>
    <w:p w14:paraId="4D964E6F" w14:textId="4F0DBA09" w:rsidR="00E114EB" w:rsidRPr="00FA156C" w:rsidRDefault="00F2394A" w:rsidP="00E114EB">
      <w:pPr>
        <w:rPr>
          <w:rFonts w:cstheme="minorHAnsi"/>
          <w:bCs/>
        </w:rPr>
      </w:pPr>
      <w:r w:rsidRPr="00FA156C">
        <w:rPr>
          <w:rFonts w:cstheme="minorHAnsi"/>
          <w:bCs/>
        </w:rPr>
        <w:t>Plaats:</w:t>
      </w:r>
      <w:r w:rsidR="006D7A2C" w:rsidRPr="00FA156C">
        <w:rPr>
          <w:rFonts w:cstheme="minorHAnsi"/>
          <w:bCs/>
        </w:rPr>
        <w:t xml:space="preserve"> </w:t>
      </w:r>
    </w:p>
    <w:p w14:paraId="01ACB8E4" w14:textId="77777777" w:rsidR="00F2394A" w:rsidRPr="00FA156C" w:rsidRDefault="00F2394A" w:rsidP="00E114EB">
      <w:pPr>
        <w:rPr>
          <w:rFonts w:cstheme="minorHAnsi"/>
          <w:b/>
        </w:rPr>
      </w:pPr>
    </w:p>
    <w:p w14:paraId="1A4BDCEB" w14:textId="392C47CA" w:rsidR="00E114EB" w:rsidRPr="00FA156C" w:rsidRDefault="00E114EB" w:rsidP="00E114EB">
      <w:pPr>
        <w:rPr>
          <w:rFonts w:cstheme="minorHAnsi"/>
          <w:u w:val="single"/>
        </w:rPr>
      </w:pPr>
      <w:r w:rsidRPr="00FA156C">
        <w:rPr>
          <w:rFonts w:cstheme="minorHAnsi"/>
          <w:u w:val="single"/>
        </w:rPr>
        <w:t xml:space="preserve">Betreft: </w:t>
      </w:r>
      <w:r w:rsidR="00FA156C" w:rsidRPr="00FA156C">
        <w:rPr>
          <w:rFonts w:cstheme="minorHAnsi"/>
          <w:u w:val="single"/>
        </w:rPr>
        <w:t xml:space="preserve">vervolg </w:t>
      </w:r>
      <w:r w:rsidR="006D7A2C" w:rsidRPr="00FA156C">
        <w:rPr>
          <w:rFonts w:cstheme="minorHAnsi"/>
          <w:u w:val="single"/>
        </w:rPr>
        <w:t>Steunakkoord</w:t>
      </w:r>
      <w:r w:rsidR="008C6CF7" w:rsidRPr="008C6CF7">
        <w:rPr>
          <w:rFonts w:cstheme="minorHAnsi"/>
          <w:u w:val="single"/>
        </w:rPr>
        <w:t xml:space="preserve"> voor en door de Nederlandse </w:t>
      </w:r>
      <w:proofErr w:type="spellStart"/>
      <w:r w:rsidR="008C6CF7" w:rsidRPr="008C6CF7">
        <w:rPr>
          <w:rFonts w:cstheme="minorHAnsi"/>
          <w:u w:val="single"/>
        </w:rPr>
        <w:t>retailsector</w:t>
      </w:r>
      <w:proofErr w:type="spellEnd"/>
    </w:p>
    <w:p w14:paraId="6B66E468" w14:textId="5CA6D78A" w:rsidR="00E114EB" w:rsidRPr="00FA156C" w:rsidRDefault="00E114EB" w:rsidP="00E114EB">
      <w:pPr>
        <w:rPr>
          <w:rFonts w:cstheme="minorHAnsi"/>
        </w:rPr>
      </w:pPr>
      <w:r w:rsidRPr="00FA156C">
        <w:rPr>
          <w:rFonts w:cstheme="minorHAnsi"/>
        </w:rPr>
        <w:t xml:space="preserve">Geachte </w:t>
      </w:r>
      <w:r w:rsidR="00F2394A" w:rsidRPr="00FA156C">
        <w:rPr>
          <w:rFonts w:cstheme="minorHAnsi"/>
        </w:rPr>
        <w:t>[</w:t>
      </w:r>
      <w:r w:rsidRPr="00FA156C">
        <w:rPr>
          <w:rFonts w:cstheme="minorHAnsi"/>
          <w:highlight w:val="yellow"/>
        </w:rPr>
        <w:t>naam contactpersoon verhuurder</w:t>
      </w:r>
      <w:r w:rsidR="00F2394A" w:rsidRPr="00FA156C">
        <w:rPr>
          <w:rFonts w:cstheme="minorHAnsi"/>
        </w:rPr>
        <w:t>]</w:t>
      </w:r>
      <w:r w:rsidR="006D7A2C" w:rsidRPr="00FA156C">
        <w:rPr>
          <w:rFonts w:cstheme="minorHAnsi"/>
        </w:rPr>
        <w:t>,</w:t>
      </w:r>
    </w:p>
    <w:p w14:paraId="6B6DD6D2" w14:textId="2A7451E5" w:rsidR="00FA156C" w:rsidRDefault="00FA156C" w:rsidP="00FA156C">
      <w:r>
        <w:t xml:space="preserve">Op 11 april jl. is na uitvoerig overleg tussen vertegenwoordigers van verhuurders, </w:t>
      </w:r>
      <w:proofErr w:type="spellStart"/>
      <w:r>
        <w:t>retailorganisaties</w:t>
      </w:r>
      <w:proofErr w:type="spellEnd"/>
      <w:r>
        <w:t xml:space="preserve">, het ministerie van EZK en de Nederlandse Vereniging van Banken het Steunakkoord tot stand gekomen. Als gevolg van de enorme terugval in omzet kwamen retailers in acute liquiditeitsproblemen. Het Steunakkoord is bedoeld om voor in ieder geval de maanden april, mei en juni 2020 zowel op korte termijn als op de lange termijn voor huurverlichting te zorgen. Op korte termijn een huuropschorting afhankelijk van de mate van omzetdaling en op de langere termijn een gedeeltelijke kwijtschelding van de huur. Uitgangspunt van het Steunakkoord is een eerlijke verdeling van de pijn. </w:t>
      </w:r>
    </w:p>
    <w:p w14:paraId="34A9C2E9" w14:textId="2D8AFC2B" w:rsidR="00FA156C" w:rsidRDefault="00FA156C" w:rsidP="00FA156C">
      <w:r>
        <w:t>Toen is ook afgesproken dat verder overleg zou worden gevoerd over de langere termijn huurverlichting. Dat overleg heeft inmiddels plaatsgevonden en dat heeft geleid tot een vervolg op het Steunakkoord. Het gezamenlijke persbericht hierover zenden wij als bijlage mee.</w:t>
      </w:r>
    </w:p>
    <w:p w14:paraId="47F8CACC" w14:textId="40FAF4BC" w:rsidR="00992372" w:rsidRDefault="00992372" w:rsidP="00FA156C">
      <w:r>
        <w:t>Daaruit blijkt dat bij de deals die tussen huurders en verhuurder zijn gesloten vaak het uitgangspunt was dat 50% van de huur over april en mei 2020 wordt kwijtgescholden en 50% van de huur over juni 2020 wordt doorgeschoven naar 2021. Ook op die wijze komen wij graag met u tot een oplossing van deze discussie.</w:t>
      </w:r>
    </w:p>
    <w:p w14:paraId="153DD706" w14:textId="58F4153B" w:rsidR="00992372" w:rsidRDefault="00992372" w:rsidP="00FA156C">
      <w:r>
        <w:t>Graag vernemen wij van u of ook u dit voorstel wenst te aanvaarden.</w:t>
      </w:r>
    </w:p>
    <w:p w14:paraId="26DF5DF7" w14:textId="330B84E7" w:rsidR="00992372" w:rsidRDefault="00992372" w:rsidP="00FA156C">
      <w:pPr>
        <w:rPr>
          <w:rFonts w:cstheme="minorHAnsi"/>
          <w:sz w:val="20"/>
          <w:szCs w:val="20"/>
        </w:rPr>
      </w:pPr>
      <w:r>
        <w:t>Met vriendelijke groet,</w:t>
      </w:r>
    </w:p>
    <w:p w14:paraId="72E0B0CB" w14:textId="4234E912" w:rsidR="00F2394A" w:rsidRPr="00A47AAE" w:rsidRDefault="00F2394A" w:rsidP="00E114EB">
      <w:pPr>
        <w:rPr>
          <w:rFonts w:cstheme="minorHAnsi"/>
        </w:rPr>
      </w:pPr>
      <w:r w:rsidRPr="00A47AAE">
        <w:rPr>
          <w:rFonts w:cstheme="minorHAnsi"/>
        </w:rPr>
        <w:t>[</w:t>
      </w:r>
      <w:r w:rsidRPr="00A47AAE">
        <w:rPr>
          <w:rFonts w:cstheme="minorHAnsi"/>
          <w:highlight w:val="yellow"/>
        </w:rPr>
        <w:t>Huurder</w:t>
      </w:r>
      <w:r w:rsidRPr="00A47AAE">
        <w:rPr>
          <w:rFonts w:cstheme="minorHAnsi"/>
        </w:rPr>
        <w:t>]</w:t>
      </w:r>
    </w:p>
    <w:p w14:paraId="037053AF" w14:textId="495940B2" w:rsidR="00E114EB" w:rsidRDefault="00E114EB" w:rsidP="00E114EB">
      <w:pPr>
        <w:rPr>
          <w:rFonts w:cstheme="minorHAnsi"/>
          <w:sz w:val="20"/>
          <w:szCs w:val="20"/>
        </w:rPr>
      </w:pPr>
    </w:p>
    <w:p w14:paraId="0013D113" w14:textId="1348794E" w:rsidR="00ED0259" w:rsidRDefault="00ED0259" w:rsidP="00E114EB">
      <w:pPr>
        <w:rPr>
          <w:rFonts w:cstheme="minorHAnsi"/>
          <w:sz w:val="20"/>
          <w:szCs w:val="20"/>
        </w:rPr>
      </w:pPr>
    </w:p>
    <w:p w14:paraId="5E62700A" w14:textId="35453B4A" w:rsidR="00ED0259" w:rsidRPr="00992372" w:rsidRDefault="00ED0259" w:rsidP="00E114EB">
      <w:pPr>
        <w:rPr>
          <w:rFonts w:cstheme="minorHAnsi"/>
        </w:rPr>
      </w:pPr>
      <w:r w:rsidRPr="00992372">
        <w:rPr>
          <w:rFonts w:cstheme="minorHAnsi"/>
        </w:rPr>
        <w:t xml:space="preserve">Bijlage: </w:t>
      </w:r>
      <w:r w:rsidR="00992372" w:rsidRPr="00992372">
        <w:rPr>
          <w:rFonts w:cstheme="minorHAnsi"/>
        </w:rPr>
        <w:t xml:space="preserve">persbericht vervolg </w:t>
      </w:r>
      <w:r w:rsidRPr="00992372">
        <w:rPr>
          <w:rFonts w:cstheme="minorHAnsi"/>
        </w:rPr>
        <w:t>Steunakkoord voor en door de Nederlandse retailsector</w:t>
      </w:r>
    </w:p>
    <w:sectPr w:rsidR="00ED0259" w:rsidRPr="00992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2A4C19"/>
    <w:multiLevelType w:val="hybridMultilevel"/>
    <w:tmpl w:val="43252D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EB"/>
    <w:rsid w:val="00035C9E"/>
    <w:rsid w:val="001E2020"/>
    <w:rsid w:val="001F5E0F"/>
    <w:rsid w:val="002D06D7"/>
    <w:rsid w:val="00375115"/>
    <w:rsid w:val="003778EA"/>
    <w:rsid w:val="003856ED"/>
    <w:rsid w:val="004078B0"/>
    <w:rsid w:val="00436BFC"/>
    <w:rsid w:val="005217D4"/>
    <w:rsid w:val="005C7F14"/>
    <w:rsid w:val="0060601B"/>
    <w:rsid w:val="006D7A2C"/>
    <w:rsid w:val="00782FC5"/>
    <w:rsid w:val="00821465"/>
    <w:rsid w:val="008C4D46"/>
    <w:rsid w:val="008C6CF7"/>
    <w:rsid w:val="00992372"/>
    <w:rsid w:val="009A7A23"/>
    <w:rsid w:val="00A16BD2"/>
    <w:rsid w:val="00A47AAE"/>
    <w:rsid w:val="00A80FA5"/>
    <w:rsid w:val="00B03513"/>
    <w:rsid w:val="00B17AEC"/>
    <w:rsid w:val="00BC1254"/>
    <w:rsid w:val="00CF4594"/>
    <w:rsid w:val="00D67B21"/>
    <w:rsid w:val="00E114EB"/>
    <w:rsid w:val="00E6315C"/>
    <w:rsid w:val="00ED0259"/>
    <w:rsid w:val="00F2394A"/>
    <w:rsid w:val="00FA15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2D93"/>
  <w15:chartTrackingRefBased/>
  <w15:docId w15:val="{7166FBCB-CCD8-48BA-B2AF-C4D5A0DC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14E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217D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6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1411</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Kok</dc:creator>
  <cp:keywords/>
  <dc:description/>
  <cp:lastModifiedBy>Secretariaat M&amp;P</cp:lastModifiedBy>
  <cp:revision>2</cp:revision>
  <cp:lastPrinted>2020-06-11T06:33:00Z</cp:lastPrinted>
  <dcterms:created xsi:type="dcterms:W3CDTF">2020-06-11T06:33:00Z</dcterms:created>
  <dcterms:modified xsi:type="dcterms:W3CDTF">2020-06-11T06:33:00Z</dcterms:modified>
</cp:coreProperties>
</file>